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7A" w:rsidRDefault="00F1070F" w:rsidP="002F5B7A">
      <w:pPr>
        <w:pStyle w:val="NoSpacing"/>
        <w:jc w:val="right"/>
        <w:rPr>
          <w:rFonts w:ascii="Arial" w:eastAsia="Times New Roman" w:hAnsi="Arial" w:cs="Arial"/>
          <w:noProof/>
          <w:color w:val="1F0000"/>
          <w:sz w:val="20"/>
          <w:szCs w:val="20"/>
        </w:rPr>
      </w:pPr>
      <w:r w:rsidRPr="00354F5B">
        <w:rPr>
          <w:rFonts w:ascii="Arial" w:eastAsia="Times New Roman" w:hAnsi="Arial" w:cs="Arial"/>
          <w:noProof/>
          <w:color w:val="1F0000"/>
          <w:sz w:val="20"/>
          <w:szCs w:val="20"/>
        </w:rPr>
        <w:drawing>
          <wp:anchor distT="0" distB="0" distL="114300" distR="114300" simplePos="0" relativeHeight="251659264" behindDoc="0" locked="0" layoutInCell="1" allowOverlap="1" wp14:anchorId="4D0DA1B0" wp14:editId="1F00BF65">
            <wp:simplePos x="0" y="0"/>
            <wp:positionH relativeFrom="column">
              <wp:posOffset>9525</wp:posOffset>
            </wp:positionH>
            <wp:positionV relativeFrom="paragraph">
              <wp:posOffset>-78105</wp:posOffset>
            </wp:positionV>
            <wp:extent cx="2270125" cy="748665"/>
            <wp:effectExtent l="0" t="0" r="0" b="0"/>
            <wp:wrapNone/>
            <wp:docPr id="5" name="Picture 19" descr="D:\Files\Academic Files\WildCRU\_WildCRU various\Letterhead\WildCRU_RGB_Pos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descr="D:\Files\Academic Files\WildCRU\_WildCRU various\Letterhead\WildCRU_RGB_Pos_Sm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0125" cy="7486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54F5B">
        <w:rPr>
          <w:rFonts w:ascii="Arial" w:hAnsi="Arial" w:cs="Arial"/>
          <w:noProof/>
          <w:sz w:val="24"/>
          <w:szCs w:val="24"/>
        </w:rPr>
        <w:drawing>
          <wp:anchor distT="0" distB="0" distL="114300" distR="114300" simplePos="0" relativeHeight="251658240" behindDoc="0" locked="0" layoutInCell="1" allowOverlap="1" wp14:anchorId="1D720AFE" wp14:editId="3B1C7051">
            <wp:simplePos x="0" y="0"/>
            <wp:positionH relativeFrom="column">
              <wp:posOffset>4883286</wp:posOffset>
            </wp:positionH>
            <wp:positionV relativeFrom="paragraph">
              <wp:posOffset>-77821</wp:posOffset>
            </wp:positionV>
            <wp:extent cx="856034" cy="856034"/>
            <wp:effectExtent l="0" t="0" r="1270" b="1270"/>
            <wp:wrapNone/>
            <wp:docPr id="2" name="Picture 2" descr="C:\Users\Christos\AppData\Local\Microsoft\Windows\INetCache\Content.Word\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os\AppData\Local\Microsoft\Windows\INetCache\Content.Word\2256_ox_brand_blue_po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102" cy="861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5B" w:rsidRDefault="00354F5B" w:rsidP="002F5B7A">
      <w:pPr>
        <w:pStyle w:val="NoSpacing"/>
        <w:jc w:val="right"/>
        <w:rPr>
          <w:rFonts w:ascii="Arial" w:eastAsia="Times New Roman" w:hAnsi="Arial" w:cs="Arial"/>
          <w:noProof/>
          <w:color w:val="1F0000"/>
          <w:sz w:val="20"/>
          <w:szCs w:val="20"/>
        </w:rPr>
      </w:pPr>
    </w:p>
    <w:p w:rsidR="00354F5B" w:rsidRDefault="00354F5B" w:rsidP="002F5B7A">
      <w:pPr>
        <w:pStyle w:val="NoSpacing"/>
        <w:jc w:val="right"/>
        <w:rPr>
          <w:rFonts w:ascii="Arial" w:eastAsia="Times New Roman" w:hAnsi="Arial" w:cs="Arial"/>
          <w:noProof/>
          <w:color w:val="1F0000"/>
          <w:sz w:val="20"/>
          <w:szCs w:val="20"/>
        </w:rPr>
      </w:pPr>
    </w:p>
    <w:p w:rsidR="00354F5B" w:rsidRPr="002F5B7A" w:rsidRDefault="00354F5B" w:rsidP="002F5B7A">
      <w:pPr>
        <w:pStyle w:val="NoSpacing"/>
        <w:jc w:val="right"/>
        <w:rPr>
          <w:rFonts w:ascii="Arial" w:hAnsi="Arial" w:cs="Arial"/>
        </w:rPr>
      </w:pPr>
    </w:p>
    <w:p w:rsidR="000F7FA5" w:rsidRDefault="000F7FA5" w:rsidP="00354F5B">
      <w:pPr>
        <w:pStyle w:val="NoSpacing"/>
        <w:jc w:val="center"/>
        <w:rPr>
          <w:rFonts w:ascii="Arial" w:hAnsi="Arial" w:cs="Arial"/>
          <w:b/>
          <w:sz w:val="24"/>
          <w:szCs w:val="24"/>
        </w:rPr>
      </w:pPr>
    </w:p>
    <w:p w:rsidR="000F7FA5" w:rsidRDefault="000F7FA5" w:rsidP="00354F5B">
      <w:pPr>
        <w:pStyle w:val="NoSpacing"/>
        <w:jc w:val="center"/>
        <w:rPr>
          <w:rFonts w:ascii="Arial" w:hAnsi="Arial" w:cs="Arial"/>
          <w:b/>
          <w:sz w:val="24"/>
          <w:szCs w:val="24"/>
        </w:rPr>
      </w:pPr>
    </w:p>
    <w:p w:rsidR="000F7FA5" w:rsidRDefault="000F7FA5" w:rsidP="00354F5B">
      <w:pPr>
        <w:pStyle w:val="NoSpacing"/>
        <w:jc w:val="center"/>
        <w:rPr>
          <w:rFonts w:ascii="Arial" w:hAnsi="Arial" w:cs="Arial"/>
          <w:b/>
          <w:sz w:val="24"/>
          <w:szCs w:val="24"/>
        </w:rPr>
      </w:pPr>
    </w:p>
    <w:p w:rsidR="000F7FA5" w:rsidRDefault="000F7FA5" w:rsidP="00354F5B">
      <w:pPr>
        <w:pStyle w:val="NoSpacing"/>
        <w:jc w:val="center"/>
        <w:rPr>
          <w:rFonts w:ascii="Arial" w:hAnsi="Arial" w:cs="Arial"/>
          <w:b/>
          <w:sz w:val="24"/>
          <w:szCs w:val="24"/>
        </w:rPr>
      </w:pPr>
    </w:p>
    <w:p w:rsidR="00A44DDC" w:rsidRDefault="00A44DDC" w:rsidP="00354F5B">
      <w:pPr>
        <w:pStyle w:val="NoSpacing"/>
        <w:jc w:val="center"/>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Recanati</w:t>
      </w:r>
      <w:proofErr w:type="spellEnd"/>
      <w:r>
        <w:rPr>
          <w:rFonts w:ascii="Arial" w:hAnsi="Arial" w:cs="Arial"/>
          <w:b/>
          <w:sz w:val="24"/>
          <w:szCs w:val="24"/>
        </w:rPr>
        <w:t xml:space="preserve">-Kaplan Centre </w:t>
      </w:r>
      <w:r w:rsidR="002A49E8" w:rsidRPr="00901B7E">
        <w:rPr>
          <w:rFonts w:ascii="Arial" w:hAnsi="Arial" w:cs="Arial"/>
          <w:b/>
          <w:sz w:val="24"/>
          <w:szCs w:val="24"/>
        </w:rPr>
        <w:t>Postgraduate Diploma in</w:t>
      </w:r>
    </w:p>
    <w:p w:rsidR="002A49E8" w:rsidRPr="00901B7E" w:rsidRDefault="002A49E8" w:rsidP="00A44DDC">
      <w:pPr>
        <w:pStyle w:val="NoSpacing"/>
        <w:jc w:val="center"/>
        <w:rPr>
          <w:rFonts w:ascii="Arial" w:hAnsi="Arial" w:cs="Arial"/>
          <w:sz w:val="24"/>
          <w:szCs w:val="24"/>
        </w:rPr>
      </w:pPr>
      <w:r w:rsidRPr="00901B7E">
        <w:rPr>
          <w:rFonts w:ascii="Arial" w:hAnsi="Arial" w:cs="Arial"/>
          <w:b/>
          <w:sz w:val="24"/>
          <w:szCs w:val="24"/>
        </w:rPr>
        <w:t>International Wildlife Conservation Practice 201</w:t>
      </w:r>
      <w:r w:rsidR="00F474F0">
        <w:rPr>
          <w:rFonts w:ascii="Arial" w:hAnsi="Arial" w:cs="Arial"/>
          <w:b/>
          <w:sz w:val="24"/>
          <w:szCs w:val="24"/>
        </w:rPr>
        <w:t>9</w:t>
      </w:r>
    </w:p>
    <w:p w:rsidR="002A49E8" w:rsidRPr="00901B7E" w:rsidRDefault="002A49E8" w:rsidP="009548A2">
      <w:pPr>
        <w:pStyle w:val="NoSpacing"/>
        <w:rPr>
          <w:rFonts w:ascii="Arial" w:hAnsi="Arial" w:cs="Arial"/>
          <w:sz w:val="24"/>
          <w:szCs w:val="24"/>
        </w:rPr>
      </w:pPr>
    </w:p>
    <w:p w:rsidR="00F1070F" w:rsidRDefault="00F1070F" w:rsidP="00F1070F">
      <w:pPr>
        <w:pStyle w:val="NoSpacing"/>
        <w:jc w:val="both"/>
        <w:rPr>
          <w:rFonts w:ascii="Arial" w:hAnsi="Arial" w:cs="Arial"/>
          <w:sz w:val="24"/>
          <w:szCs w:val="24"/>
        </w:rPr>
      </w:pPr>
      <w:r>
        <w:rPr>
          <w:rFonts w:ascii="Arial" w:hAnsi="Arial" w:cs="Arial"/>
          <w:sz w:val="24"/>
          <w:szCs w:val="24"/>
        </w:rPr>
        <w:t>We invite applications for Oxford University’s Postgraduate Diploma in International Wildlife Conservation Practice.  This eight month full-time course (seven in Oxford, one distance learning)  is designed to enhance the skills of conservation practitioners by teaching field, analytical and reporting techniques necessary for effective conservation research and action.</w:t>
      </w:r>
    </w:p>
    <w:p w:rsidR="00F1070F" w:rsidRDefault="00F1070F" w:rsidP="00F1070F">
      <w:pPr>
        <w:pStyle w:val="NoSpacing"/>
        <w:jc w:val="both"/>
        <w:rPr>
          <w:rFonts w:ascii="Arial" w:hAnsi="Arial" w:cs="Arial"/>
          <w:sz w:val="24"/>
          <w:szCs w:val="24"/>
        </w:rPr>
      </w:pPr>
      <w:r>
        <w:rPr>
          <w:rFonts w:ascii="Arial" w:hAnsi="Arial" w:cs="Arial"/>
          <w:sz w:val="24"/>
          <w:szCs w:val="24"/>
        </w:rPr>
        <w:br/>
        <w:t>The course focuses on methods commonly used in the study of large mammals, and especially carnivores, in the developing world. The curriculum consists of modules on wildlife ecology and behaviour, monitoring and survey techniques, GIS and habitat assessment, population management, and statistics. Unifying threads running through the course are the global and human dimensions of biodiversity conservation. Students will learn both the theory and practical aspects of field techniques, so that they can confidently adopt them in the future, as well as critically evaluate other projects.</w:t>
      </w:r>
    </w:p>
    <w:p w:rsidR="00F1070F" w:rsidRDefault="00F1070F" w:rsidP="00F1070F">
      <w:pPr>
        <w:pStyle w:val="NoSpacing"/>
        <w:jc w:val="both"/>
        <w:rPr>
          <w:rFonts w:ascii="Arial" w:hAnsi="Arial" w:cs="Arial"/>
          <w:sz w:val="24"/>
          <w:szCs w:val="24"/>
          <w:lang w:val="en-US"/>
        </w:rPr>
      </w:pPr>
      <w:r>
        <w:rPr>
          <w:rFonts w:ascii="Arial" w:hAnsi="Arial" w:cs="Arial"/>
          <w:sz w:val="24"/>
          <w:szCs w:val="24"/>
        </w:rPr>
        <w:br/>
        <w:t>We will accept up to 8 students in 201</w:t>
      </w:r>
      <w:r w:rsidR="007E1062">
        <w:rPr>
          <w:rFonts w:ascii="Arial" w:hAnsi="Arial" w:cs="Arial"/>
          <w:sz w:val="24"/>
          <w:szCs w:val="24"/>
        </w:rPr>
        <w:t>9</w:t>
      </w:r>
      <w:bookmarkStart w:id="0" w:name="_GoBack"/>
      <w:bookmarkEnd w:id="0"/>
      <w:r>
        <w:rPr>
          <w:rFonts w:ascii="Arial" w:hAnsi="Arial" w:cs="Arial"/>
          <w:sz w:val="24"/>
          <w:szCs w:val="24"/>
        </w:rPr>
        <w:t>, and applications are particularly welcomed from conservationists working in economically less-developed parts of the world, for whom partial or full sponsorship is possible. Suitable candidates are early-career conservationists, working with government agencies or NGOs, who will implement and disseminate their skills to their home countries. Candidates without considerable field experience or those interested in a career change will not be considered priority candidates.</w:t>
      </w:r>
    </w:p>
    <w:p w:rsidR="00F1070F" w:rsidRDefault="00F1070F" w:rsidP="00F1070F">
      <w:pPr>
        <w:pStyle w:val="NoSpacing"/>
        <w:jc w:val="both"/>
        <w:rPr>
          <w:rFonts w:ascii="Arial" w:hAnsi="Arial" w:cs="Arial"/>
          <w:sz w:val="24"/>
          <w:szCs w:val="24"/>
        </w:rPr>
      </w:pPr>
      <w:r>
        <w:rPr>
          <w:rFonts w:ascii="Arial" w:hAnsi="Arial" w:cs="Arial"/>
          <w:sz w:val="24"/>
          <w:szCs w:val="24"/>
        </w:rPr>
        <w:br/>
        <w:t xml:space="preserve">The </w:t>
      </w:r>
      <w:r>
        <w:rPr>
          <w:rFonts w:ascii="Arial" w:hAnsi="Arial" w:cs="Arial"/>
          <w:b/>
          <w:bCs/>
          <w:sz w:val="24"/>
          <w:szCs w:val="24"/>
        </w:rPr>
        <w:t>application deadline</w:t>
      </w:r>
      <w:r>
        <w:rPr>
          <w:rFonts w:ascii="Arial" w:hAnsi="Arial" w:cs="Arial"/>
          <w:sz w:val="24"/>
          <w:szCs w:val="24"/>
        </w:rPr>
        <w:t xml:space="preserve"> for </w:t>
      </w:r>
      <w:r w:rsidRPr="003D7F77">
        <w:rPr>
          <w:rFonts w:ascii="Arial" w:hAnsi="Arial" w:cs="Arial"/>
          <w:color w:val="000000" w:themeColor="text1"/>
          <w:sz w:val="24"/>
          <w:szCs w:val="24"/>
        </w:rPr>
        <w:t>the 201</w:t>
      </w:r>
      <w:r w:rsidR="00F474F0">
        <w:rPr>
          <w:rFonts w:ascii="Arial" w:hAnsi="Arial" w:cs="Arial"/>
          <w:color w:val="000000" w:themeColor="text1"/>
          <w:sz w:val="24"/>
          <w:szCs w:val="24"/>
        </w:rPr>
        <w:t>9</w:t>
      </w:r>
      <w:r w:rsidRPr="003D7F77">
        <w:rPr>
          <w:rFonts w:ascii="Arial" w:hAnsi="Arial" w:cs="Arial"/>
          <w:color w:val="000000" w:themeColor="text1"/>
          <w:sz w:val="24"/>
          <w:szCs w:val="24"/>
        </w:rPr>
        <w:t xml:space="preserve"> course (running Feb.-Sep. 201</w:t>
      </w:r>
      <w:r w:rsidR="00F474F0">
        <w:rPr>
          <w:rFonts w:ascii="Arial" w:hAnsi="Arial" w:cs="Arial"/>
          <w:color w:val="000000" w:themeColor="text1"/>
          <w:sz w:val="24"/>
          <w:szCs w:val="24"/>
        </w:rPr>
        <w:t>9</w:t>
      </w:r>
      <w:r w:rsidRPr="003D7F77">
        <w:rPr>
          <w:rFonts w:ascii="Arial" w:hAnsi="Arial" w:cs="Arial"/>
          <w:color w:val="000000" w:themeColor="text1"/>
          <w:sz w:val="24"/>
          <w:szCs w:val="24"/>
        </w:rPr>
        <w:t xml:space="preserve">) </w:t>
      </w:r>
      <w:r>
        <w:rPr>
          <w:rFonts w:ascii="Arial" w:hAnsi="Arial" w:cs="Arial"/>
          <w:sz w:val="24"/>
          <w:szCs w:val="24"/>
        </w:rPr>
        <w:t xml:space="preserve">is </w:t>
      </w:r>
      <w:r w:rsidR="00166944">
        <w:rPr>
          <w:rFonts w:ascii="Arial" w:hAnsi="Arial" w:cs="Arial"/>
          <w:b/>
          <w:bCs/>
          <w:sz w:val="24"/>
          <w:szCs w:val="24"/>
        </w:rPr>
        <w:t>Friday, 1</w:t>
      </w:r>
      <w:r w:rsidR="00F474F0">
        <w:rPr>
          <w:rFonts w:ascii="Arial" w:hAnsi="Arial" w:cs="Arial"/>
          <w:b/>
          <w:bCs/>
          <w:sz w:val="24"/>
          <w:szCs w:val="24"/>
        </w:rPr>
        <w:t>5</w:t>
      </w:r>
      <w:r>
        <w:rPr>
          <w:rFonts w:ascii="Arial" w:hAnsi="Arial" w:cs="Arial"/>
          <w:b/>
          <w:bCs/>
          <w:sz w:val="24"/>
          <w:szCs w:val="24"/>
          <w:vertAlign w:val="superscript"/>
        </w:rPr>
        <w:t>th</w:t>
      </w:r>
      <w:r w:rsidR="00166944">
        <w:rPr>
          <w:rFonts w:ascii="Arial" w:hAnsi="Arial" w:cs="Arial"/>
          <w:b/>
          <w:bCs/>
          <w:sz w:val="24"/>
          <w:szCs w:val="24"/>
        </w:rPr>
        <w:t xml:space="preserve"> June 201</w:t>
      </w:r>
      <w:r w:rsidR="00F474F0">
        <w:rPr>
          <w:rFonts w:ascii="Arial" w:hAnsi="Arial" w:cs="Arial"/>
          <w:b/>
          <w:bCs/>
          <w:sz w:val="24"/>
          <w:szCs w:val="24"/>
        </w:rPr>
        <w:t>8</w:t>
      </w:r>
      <w:r>
        <w:rPr>
          <w:rFonts w:ascii="Arial" w:hAnsi="Arial" w:cs="Arial"/>
          <w:b/>
          <w:bCs/>
          <w:sz w:val="24"/>
          <w:szCs w:val="24"/>
        </w:rPr>
        <w:t>.</w:t>
      </w:r>
      <w:r>
        <w:rPr>
          <w:rFonts w:ascii="Arial" w:hAnsi="Arial" w:cs="Arial"/>
          <w:sz w:val="24"/>
          <w:szCs w:val="24"/>
        </w:rPr>
        <w:t xml:space="preserve"> </w:t>
      </w:r>
    </w:p>
    <w:p w:rsidR="00F1070F" w:rsidRDefault="00F1070F" w:rsidP="00F1070F">
      <w:pPr>
        <w:pStyle w:val="NoSpacing"/>
        <w:jc w:val="both"/>
        <w:rPr>
          <w:rFonts w:ascii="Arial" w:hAnsi="Arial" w:cs="Arial"/>
          <w:sz w:val="24"/>
          <w:szCs w:val="24"/>
        </w:rPr>
      </w:pPr>
      <w:r>
        <w:rPr>
          <w:rFonts w:ascii="Arial" w:hAnsi="Arial" w:cs="Arial"/>
          <w:sz w:val="24"/>
          <w:szCs w:val="24"/>
        </w:rPr>
        <w:br/>
        <w:t xml:space="preserve">For more information on the course, background of past students, and how to apply, please visit </w:t>
      </w:r>
      <w:hyperlink r:id="rId6" w:history="1">
        <w:r>
          <w:rPr>
            <w:rStyle w:val="Hyperlink"/>
            <w:rFonts w:ascii="Arial" w:hAnsi="Arial" w:cs="Arial"/>
            <w:sz w:val="24"/>
            <w:szCs w:val="24"/>
          </w:rPr>
          <w:t>http://www.wildcru.org/courses/diploma</w:t>
        </w:r>
      </w:hyperlink>
      <w:r>
        <w:rPr>
          <w:rFonts w:ascii="Arial" w:hAnsi="Arial" w:cs="Arial"/>
          <w:sz w:val="24"/>
          <w:szCs w:val="24"/>
        </w:rPr>
        <w:t>.  It is not necessary to contact us before applying but we strongly encourage potential applicants to email their CV to the course coordinator (</w:t>
      </w:r>
      <w:hyperlink r:id="rId7" w:history="1">
        <w:r>
          <w:rPr>
            <w:rStyle w:val="Hyperlink"/>
            <w:rFonts w:ascii="Arial" w:hAnsi="Arial" w:cs="Arial"/>
            <w:sz w:val="24"/>
            <w:szCs w:val="24"/>
          </w:rPr>
          <w:t>wildcru.diploma@zoo.ox.ac.uk</w:t>
        </w:r>
      </w:hyperlink>
      <w:r>
        <w:rPr>
          <w:rFonts w:ascii="Arial" w:hAnsi="Arial" w:cs="Arial"/>
          <w:sz w:val="24"/>
          <w:szCs w:val="24"/>
        </w:rPr>
        <w:t>) to see whether they have the appropriate background to be considered a strong candidate.</w:t>
      </w:r>
    </w:p>
    <w:p w:rsidR="00F1070F" w:rsidRDefault="00F1070F" w:rsidP="000F7FA5">
      <w:pPr>
        <w:pStyle w:val="NoSpacing"/>
        <w:jc w:val="both"/>
        <w:rPr>
          <w:rFonts w:ascii="Arial" w:hAnsi="Arial" w:cs="Arial"/>
          <w:sz w:val="24"/>
          <w:szCs w:val="24"/>
        </w:rPr>
      </w:pPr>
    </w:p>
    <w:p w:rsidR="00D340E0" w:rsidRDefault="00D340E0" w:rsidP="000F7FA5">
      <w:pPr>
        <w:pStyle w:val="NoSpacing"/>
        <w:jc w:val="both"/>
        <w:rPr>
          <w:rFonts w:ascii="Arial" w:hAnsi="Arial" w:cs="Arial"/>
          <w:sz w:val="24"/>
          <w:szCs w:val="24"/>
        </w:rPr>
      </w:pPr>
    </w:p>
    <w:p w:rsidR="000F7FA5" w:rsidRDefault="000F7FA5" w:rsidP="00354F5B">
      <w:pPr>
        <w:pStyle w:val="NoSpacing"/>
        <w:jc w:val="both"/>
        <w:rPr>
          <w:rFonts w:ascii="Arial" w:hAnsi="Arial" w:cs="Arial"/>
          <w:sz w:val="24"/>
          <w:szCs w:val="24"/>
        </w:rPr>
      </w:pPr>
    </w:p>
    <w:p w:rsidR="000F7FA5" w:rsidRPr="002F5B7A" w:rsidRDefault="000F7FA5">
      <w:pPr>
        <w:pStyle w:val="NoSpacing"/>
        <w:jc w:val="both"/>
        <w:rPr>
          <w:rFonts w:ascii="Arial" w:hAnsi="Arial" w:cs="Arial"/>
        </w:rPr>
      </w:pPr>
    </w:p>
    <w:sectPr w:rsidR="000F7FA5" w:rsidRPr="002F5B7A" w:rsidSect="00354F5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6E"/>
    <w:rsid w:val="0001072B"/>
    <w:rsid w:val="000F7FA5"/>
    <w:rsid w:val="00107B6E"/>
    <w:rsid w:val="00146DF0"/>
    <w:rsid w:val="00166944"/>
    <w:rsid w:val="00176CBC"/>
    <w:rsid w:val="00292C81"/>
    <w:rsid w:val="002A49E8"/>
    <w:rsid w:val="002D0DAA"/>
    <w:rsid w:val="002F5B7A"/>
    <w:rsid w:val="002F7FBD"/>
    <w:rsid w:val="0035186B"/>
    <w:rsid w:val="00354F5B"/>
    <w:rsid w:val="00391B4B"/>
    <w:rsid w:val="003D7F77"/>
    <w:rsid w:val="005F4618"/>
    <w:rsid w:val="00647D64"/>
    <w:rsid w:val="00697844"/>
    <w:rsid w:val="007A0BD7"/>
    <w:rsid w:val="007A560D"/>
    <w:rsid w:val="007C010D"/>
    <w:rsid w:val="007E1062"/>
    <w:rsid w:val="007F3BB2"/>
    <w:rsid w:val="00901B7E"/>
    <w:rsid w:val="009535CF"/>
    <w:rsid w:val="009548A2"/>
    <w:rsid w:val="00A44DDC"/>
    <w:rsid w:val="00AC5F95"/>
    <w:rsid w:val="00BD1CC8"/>
    <w:rsid w:val="00BF2ED1"/>
    <w:rsid w:val="00C3455E"/>
    <w:rsid w:val="00CA2637"/>
    <w:rsid w:val="00D11777"/>
    <w:rsid w:val="00D340E0"/>
    <w:rsid w:val="00DE0D0D"/>
    <w:rsid w:val="00E678E3"/>
    <w:rsid w:val="00EB6BAD"/>
    <w:rsid w:val="00F1070F"/>
    <w:rsid w:val="00F474F0"/>
    <w:rsid w:val="00F50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7BA0"/>
  <w15:docId w15:val="{64687CBB-CAD7-4A05-9F9D-68E9BB8A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6E"/>
    <w:rPr>
      <w:color w:val="0000FF"/>
      <w:u w:val="single"/>
    </w:rPr>
  </w:style>
  <w:style w:type="paragraph" w:styleId="NoSpacing">
    <w:name w:val="No Spacing"/>
    <w:uiPriority w:val="1"/>
    <w:qFormat/>
    <w:rsid w:val="00107B6E"/>
    <w:pPr>
      <w:spacing w:after="0" w:line="240" w:lineRule="auto"/>
    </w:pPr>
  </w:style>
  <w:style w:type="paragraph" w:styleId="BalloonText">
    <w:name w:val="Balloon Text"/>
    <w:basedOn w:val="Normal"/>
    <w:link w:val="BalloonTextChar"/>
    <w:uiPriority w:val="99"/>
    <w:semiHidden/>
    <w:unhideWhenUsed/>
    <w:rsid w:val="002F5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B7A"/>
    <w:rPr>
      <w:rFonts w:ascii="Tahoma" w:hAnsi="Tahoma" w:cs="Tahoma"/>
      <w:sz w:val="16"/>
      <w:szCs w:val="16"/>
    </w:rPr>
  </w:style>
  <w:style w:type="character" w:styleId="FollowedHyperlink">
    <w:name w:val="FollowedHyperlink"/>
    <w:basedOn w:val="DefaultParagraphFont"/>
    <w:uiPriority w:val="99"/>
    <w:semiHidden/>
    <w:unhideWhenUsed/>
    <w:rsid w:val="00354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ldcru.diploma@zoo.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cru.org/courses/diploma"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Egil</cp:lastModifiedBy>
  <cp:revision>3</cp:revision>
  <cp:lastPrinted>2016-02-18T16:50:00Z</cp:lastPrinted>
  <dcterms:created xsi:type="dcterms:W3CDTF">2018-04-11T08:36:00Z</dcterms:created>
  <dcterms:modified xsi:type="dcterms:W3CDTF">2018-04-11T08:37:00Z</dcterms:modified>
</cp:coreProperties>
</file>